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451D" w14:textId="77777777" w:rsidR="006841F1" w:rsidRDefault="005A2505">
      <w:pPr>
        <w:rPr>
          <w:b/>
          <w:sz w:val="32"/>
          <w:u w:val="single"/>
        </w:rPr>
      </w:pPr>
      <w:r w:rsidRPr="005A2505">
        <w:rPr>
          <w:b/>
          <w:sz w:val="32"/>
          <w:u w:val="single"/>
        </w:rPr>
        <w:t>English</w:t>
      </w:r>
    </w:p>
    <w:p w14:paraId="59515AFA" w14:textId="77777777" w:rsidR="00CA7EA9" w:rsidRPr="00CA7EA9" w:rsidRDefault="00CA7EA9">
      <w:pPr>
        <w:rPr>
          <w:sz w:val="28"/>
        </w:rPr>
      </w:pPr>
      <w:r w:rsidRPr="00CA7EA9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30A48DF9" wp14:editId="33E74759">
            <wp:simplePos x="0" y="0"/>
            <wp:positionH relativeFrom="column">
              <wp:posOffset>3629207</wp:posOffset>
            </wp:positionH>
            <wp:positionV relativeFrom="paragraph">
              <wp:posOffset>651139</wp:posOffset>
            </wp:positionV>
            <wp:extent cx="2453640" cy="3761740"/>
            <wp:effectExtent l="0" t="0" r="3810" b="0"/>
            <wp:wrapTight wrapText="bothSides">
              <wp:wrapPolygon edited="0">
                <wp:start x="0" y="0"/>
                <wp:lineTo x="0" y="21440"/>
                <wp:lineTo x="21466" y="21440"/>
                <wp:lineTo x="2146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EA9">
        <w:rPr>
          <w:sz w:val="28"/>
        </w:rPr>
        <w:t>We know that a verb is a doing word. We also know that an adverb describes the verb in more detail. Therefore, have a go at these questions!</w:t>
      </w:r>
    </w:p>
    <w:p w14:paraId="211C02D0" w14:textId="77777777" w:rsidR="00CA7EA9" w:rsidRDefault="00CA7EA9">
      <w:pPr>
        <w:rPr>
          <w:sz w:val="32"/>
        </w:rPr>
      </w:pPr>
      <w:r>
        <w:rPr>
          <w:noProof/>
        </w:rPr>
        <w:drawing>
          <wp:inline distT="0" distB="0" distL="0" distR="0" wp14:anchorId="706D55B0" wp14:editId="2D7D4470">
            <wp:extent cx="3009900" cy="3448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EA9">
        <w:rPr>
          <w:noProof/>
        </w:rPr>
        <w:t xml:space="preserve"> </w:t>
      </w:r>
    </w:p>
    <w:p w14:paraId="4AA49ECF" w14:textId="77777777" w:rsidR="00CA7EA9" w:rsidRDefault="00CA7EA9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171A21" wp14:editId="35524818">
            <wp:simplePos x="0" y="0"/>
            <wp:positionH relativeFrom="margin">
              <wp:posOffset>-915</wp:posOffset>
            </wp:positionH>
            <wp:positionV relativeFrom="paragraph">
              <wp:posOffset>52582</wp:posOffset>
            </wp:positionV>
            <wp:extent cx="3028950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464" y="21540"/>
                <wp:lineTo x="2146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8D40A95" wp14:editId="59A6EE76">
            <wp:simplePos x="0" y="0"/>
            <wp:positionH relativeFrom="margin">
              <wp:posOffset>3597333</wp:posOffset>
            </wp:positionH>
            <wp:positionV relativeFrom="paragraph">
              <wp:posOffset>6531</wp:posOffset>
            </wp:positionV>
            <wp:extent cx="2522855" cy="3880485"/>
            <wp:effectExtent l="0" t="0" r="0" b="5715"/>
            <wp:wrapTight wrapText="bothSides">
              <wp:wrapPolygon edited="0">
                <wp:start x="0" y="0"/>
                <wp:lineTo x="0" y="21526"/>
                <wp:lineTo x="21366" y="21526"/>
                <wp:lineTo x="213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D3C59" w14:textId="77777777" w:rsidR="00CA7EA9" w:rsidRDefault="00CA7EA9">
      <w:pPr>
        <w:rPr>
          <w:sz w:val="32"/>
        </w:rPr>
      </w:pPr>
    </w:p>
    <w:p w14:paraId="01B0F150" w14:textId="77777777" w:rsidR="00CA7EA9" w:rsidRDefault="00CA7EA9">
      <w:pPr>
        <w:rPr>
          <w:sz w:val="32"/>
        </w:rPr>
      </w:pPr>
    </w:p>
    <w:p w14:paraId="7C262868" w14:textId="77777777" w:rsidR="00CA7EA9" w:rsidRDefault="00CA7EA9">
      <w:pPr>
        <w:rPr>
          <w:sz w:val="32"/>
        </w:rPr>
      </w:pPr>
    </w:p>
    <w:p w14:paraId="5EE90D46" w14:textId="77777777" w:rsidR="00CA7EA9" w:rsidRDefault="00CA7EA9">
      <w:pPr>
        <w:rPr>
          <w:sz w:val="32"/>
        </w:rPr>
      </w:pPr>
    </w:p>
    <w:p w14:paraId="2DAF3223" w14:textId="77777777" w:rsidR="00CA7EA9" w:rsidRPr="00CA7EA9" w:rsidRDefault="00CA7EA9">
      <w:pPr>
        <w:rPr>
          <w:sz w:val="32"/>
        </w:rPr>
      </w:pPr>
    </w:p>
    <w:p w14:paraId="35233E49" w14:textId="77777777" w:rsidR="005A2505" w:rsidRPr="005A2505" w:rsidRDefault="00CA7EA9">
      <w:pPr>
        <w:rPr>
          <w:sz w:val="32"/>
        </w:rPr>
      </w:pPr>
      <w:r w:rsidRPr="00CA7EA9">
        <w:rPr>
          <w:noProof/>
        </w:rPr>
        <w:t xml:space="preserve"> </w:t>
      </w:r>
    </w:p>
    <w:p w14:paraId="24193AA2" w14:textId="77777777" w:rsidR="005A2505" w:rsidRDefault="005A2505">
      <w:pPr>
        <w:rPr>
          <w:b/>
          <w:sz w:val="32"/>
          <w:u w:val="single"/>
        </w:rPr>
      </w:pPr>
    </w:p>
    <w:p w14:paraId="76EB1098" w14:textId="77777777" w:rsidR="00CA7EA9" w:rsidRDefault="00CA7EA9">
      <w:pPr>
        <w:rPr>
          <w:b/>
          <w:sz w:val="32"/>
          <w:u w:val="single"/>
        </w:rPr>
      </w:pPr>
    </w:p>
    <w:p w14:paraId="32E89CD1" w14:textId="77777777" w:rsidR="00CA7EA9" w:rsidRPr="005A2505" w:rsidRDefault="00CA7EA9">
      <w:pPr>
        <w:rPr>
          <w:b/>
          <w:sz w:val="32"/>
          <w:u w:val="single"/>
        </w:rPr>
      </w:pPr>
    </w:p>
    <w:p w14:paraId="20D4D2AC" w14:textId="77777777" w:rsidR="00CA7EA9" w:rsidRDefault="00CA7EA9">
      <w:pPr>
        <w:rPr>
          <w:b/>
          <w:sz w:val="32"/>
          <w:u w:val="single"/>
        </w:rPr>
      </w:pPr>
    </w:p>
    <w:p w14:paraId="1FA2D4AC" w14:textId="77777777" w:rsidR="00CA7EA9" w:rsidRDefault="00CA7EA9">
      <w:pPr>
        <w:rPr>
          <w:b/>
          <w:sz w:val="32"/>
          <w:u w:val="single"/>
        </w:rPr>
      </w:pPr>
    </w:p>
    <w:p w14:paraId="44C58933" w14:textId="77777777" w:rsidR="005A2505" w:rsidRDefault="005A2505">
      <w:pPr>
        <w:rPr>
          <w:b/>
          <w:sz w:val="32"/>
          <w:u w:val="single"/>
        </w:rPr>
      </w:pPr>
      <w:r w:rsidRPr="005A2505">
        <w:rPr>
          <w:b/>
          <w:sz w:val="32"/>
          <w:u w:val="single"/>
        </w:rPr>
        <w:lastRenderedPageBreak/>
        <w:t>Maths</w:t>
      </w:r>
    </w:p>
    <w:p w14:paraId="692D44A3" w14:textId="77777777" w:rsidR="005A2505" w:rsidRPr="005A2505" w:rsidRDefault="005A2505">
      <w:pPr>
        <w:rPr>
          <w:sz w:val="32"/>
        </w:rPr>
      </w:pPr>
      <w:r>
        <w:rPr>
          <w:sz w:val="32"/>
        </w:rPr>
        <w:t>Today, I’d like you to have a go at multiplying by 10 and 100. When we multiply by 10, the numbers move one space to the left and we add in a placeholder (a zero). When we multiply by 100, the numbers move two places to the left and we add in two placeholders (two zeros). Have a go and we will practise more at school when we are back!</w:t>
      </w:r>
    </w:p>
    <w:p w14:paraId="08AF1CA0" w14:textId="77777777" w:rsidR="005A2505" w:rsidRDefault="005A2505">
      <w:pPr>
        <w:rPr>
          <w:b/>
          <w:sz w:val="32"/>
          <w:u w:val="single"/>
        </w:rPr>
      </w:pPr>
      <w:r>
        <w:rPr>
          <w:noProof/>
        </w:rPr>
        <w:drawing>
          <wp:inline distT="0" distB="0" distL="0" distR="0" wp14:anchorId="282731CC" wp14:editId="02AE2EC3">
            <wp:extent cx="5731510" cy="26993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DFD2" w14:textId="77777777" w:rsidR="00CA7EA9" w:rsidRDefault="005A2505">
      <w:pPr>
        <w:rPr>
          <w:b/>
          <w:sz w:val="32"/>
          <w:u w:val="single"/>
        </w:rPr>
      </w:pPr>
      <w:r w:rsidRPr="005A2505">
        <w:rPr>
          <w:b/>
          <w:sz w:val="32"/>
          <w:u w:val="single"/>
        </w:rPr>
        <w:lastRenderedPageBreak/>
        <w:t>Scienc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AA8FC85" wp14:editId="4FEC5654">
            <wp:simplePos x="0" y="0"/>
            <wp:positionH relativeFrom="margin">
              <wp:align>right</wp:align>
            </wp:positionH>
            <wp:positionV relativeFrom="paragraph">
              <wp:posOffset>1233524</wp:posOffset>
            </wp:positionV>
            <wp:extent cx="5731510" cy="3985260"/>
            <wp:effectExtent l="0" t="0" r="2540" b="0"/>
            <wp:wrapTight wrapText="bothSides">
              <wp:wrapPolygon edited="0">
                <wp:start x="0" y="0"/>
                <wp:lineTo x="0" y="21476"/>
                <wp:lineTo x="21538" y="2147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EA9">
        <w:rPr>
          <w:b/>
          <w:sz w:val="32"/>
          <w:u w:val="single"/>
        </w:rPr>
        <w:t>e</w:t>
      </w:r>
    </w:p>
    <w:p w14:paraId="673C4FE2" w14:textId="77777777" w:rsidR="005A2505" w:rsidRPr="00CA7EA9" w:rsidRDefault="005A2505">
      <w:pPr>
        <w:rPr>
          <w:b/>
          <w:sz w:val="32"/>
          <w:u w:val="single"/>
        </w:rPr>
      </w:pPr>
      <w:r>
        <w:rPr>
          <w:sz w:val="28"/>
        </w:rPr>
        <w:t>In Science, we are focussing on Living Things and their Habitats. We can group living things together in lots of different ways. The first groups we can use are vertebrates or invertebrates. A vertebrate has a backbone whereas an invertebrate doesn’t have a backbone. Have a go at sorting these living things into vertebrates and invertebrates.</w:t>
      </w:r>
    </w:p>
    <w:p w14:paraId="0FD16DB7" w14:textId="77777777" w:rsidR="005A2505" w:rsidRDefault="005A2505">
      <w:pPr>
        <w:rPr>
          <w:sz w:val="28"/>
        </w:rPr>
      </w:pPr>
    </w:p>
    <w:p w14:paraId="706ACC6F" w14:textId="77777777" w:rsidR="005A2505" w:rsidRDefault="005A2505">
      <w:pPr>
        <w:rPr>
          <w:sz w:val="28"/>
        </w:rPr>
      </w:pPr>
      <w:r>
        <w:rPr>
          <w:sz w:val="28"/>
        </w:rPr>
        <w:t>You could use a table like this:</w:t>
      </w:r>
    </w:p>
    <w:p w14:paraId="4C31BF0D" w14:textId="77777777" w:rsidR="005A2505" w:rsidRDefault="005A2505">
      <w:pPr>
        <w:rPr>
          <w:sz w:val="28"/>
        </w:rPr>
      </w:pPr>
    </w:p>
    <w:p w14:paraId="2B7B31F6" w14:textId="77777777" w:rsidR="005A2505" w:rsidRPr="005A2505" w:rsidRDefault="005A2505">
      <w:pPr>
        <w:rPr>
          <w:sz w:val="28"/>
        </w:rPr>
      </w:pPr>
      <w:r>
        <w:rPr>
          <w:noProof/>
        </w:rPr>
        <w:drawing>
          <wp:inline distT="0" distB="0" distL="0" distR="0" wp14:anchorId="13D0ABC7" wp14:editId="475AA033">
            <wp:extent cx="5731510" cy="18021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74D9" w14:textId="77777777" w:rsidR="00CA7EA9" w:rsidRDefault="00CA7EA9">
      <w:pPr>
        <w:rPr>
          <w:b/>
          <w:sz w:val="28"/>
        </w:rPr>
      </w:pPr>
      <w:r>
        <w:rPr>
          <w:b/>
          <w:sz w:val="32"/>
          <w:u w:val="single"/>
        </w:rPr>
        <w:lastRenderedPageBreak/>
        <w:t>DT</w:t>
      </w:r>
    </w:p>
    <w:p w14:paraId="00E77171" w14:textId="77777777" w:rsidR="00CA7EA9" w:rsidRDefault="00CA7EA9">
      <w:pPr>
        <w:rPr>
          <w:sz w:val="28"/>
        </w:rPr>
      </w:pPr>
      <w:r>
        <w:rPr>
          <w:sz w:val="28"/>
        </w:rPr>
        <w:t>In DT, we are going to be designing and making our own slingshot car!  Think about these questions:</w:t>
      </w:r>
    </w:p>
    <w:p w14:paraId="49F7AFE7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>What are cars for?</w:t>
      </w:r>
    </w:p>
    <w:p w14:paraId="3E23FF12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>Why are they so popular?</w:t>
      </w:r>
    </w:p>
    <w:p w14:paraId="05FD25CB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 xml:space="preserve">What was the earliest form of the car? </w:t>
      </w:r>
    </w:p>
    <w:p w14:paraId="5B9F7E76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>How might your life change if they didn’t exist?</w:t>
      </w:r>
    </w:p>
    <w:p w14:paraId="10C36B08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>Can you identify any types of mechanisms that you know of in a car?</w:t>
      </w:r>
    </w:p>
    <w:p w14:paraId="33EDD68B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>How are cars fuelled?</w:t>
      </w:r>
    </w:p>
    <w:p w14:paraId="464C54A8" w14:textId="77777777" w:rsidR="00CA7EA9" w:rsidRPr="00CA7EA9" w:rsidRDefault="00CA7EA9" w:rsidP="00CA7E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</w:pPr>
      <w:r w:rsidRPr="00CA7EA9">
        <w:rPr>
          <w:rFonts w:asciiTheme="minorHAnsi" w:hAnsiTheme="minorHAnsi" w:cstheme="minorHAnsi"/>
          <w:color w:val="222222"/>
          <w:sz w:val="28"/>
          <w:szCs w:val="27"/>
          <w:lang w:val="en-GB" w:eastAsia="en-GB"/>
        </w:rPr>
        <w:t xml:space="preserve">Can you think of more eco-friendly alternatives? </w:t>
      </w:r>
    </w:p>
    <w:p w14:paraId="795899C7" w14:textId="77777777" w:rsidR="00CA7EA9" w:rsidRDefault="00CA7EA9">
      <w:pPr>
        <w:rPr>
          <w:sz w:val="28"/>
        </w:rPr>
      </w:pPr>
      <w:r>
        <w:rPr>
          <w:noProof/>
        </w:rPr>
        <w:drawing>
          <wp:inline distT="0" distB="0" distL="0" distR="0" wp14:anchorId="7AC09320" wp14:editId="48D92138">
            <wp:extent cx="4417621" cy="1880690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5559" cy="188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64F2" w14:textId="77777777" w:rsidR="00CA7EA9" w:rsidRDefault="00CA7EA9">
      <w:pPr>
        <w:rPr>
          <w:sz w:val="28"/>
        </w:rPr>
      </w:pPr>
      <w:r>
        <w:rPr>
          <w:noProof/>
        </w:rPr>
        <w:drawing>
          <wp:inline distT="0" distB="0" distL="0" distR="0" wp14:anchorId="4CDC3F14" wp14:editId="386CC506">
            <wp:extent cx="4429496" cy="19251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3019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8948" w14:textId="77777777" w:rsidR="00CA7EA9" w:rsidRPr="00CA7EA9" w:rsidRDefault="00CA7EA9">
      <w:pPr>
        <w:rPr>
          <w:sz w:val="28"/>
        </w:rPr>
      </w:pPr>
      <w:r>
        <w:rPr>
          <w:noProof/>
        </w:rPr>
        <w:drawing>
          <wp:inline distT="0" distB="0" distL="0" distR="0" wp14:anchorId="3FCF3A17" wp14:editId="0BF46611">
            <wp:extent cx="2018805" cy="129939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094" cy="13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E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FC4842" wp14:editId="1E6CDAA7">
            <wp:extent cx="2268187" cy="1439688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1984" cy="14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88622D" w14:textId="77777777" w:rsidR="005A2505" w:rsidRPr="005A2505" w:rsidRDefault="00CA7EA9">
      <w:pPr>
        <w:rPr>
          <w:sz w:val="28"/>
        </w:rPr>
      </w:pPr>
      <w:r>
        <w:rPr>
          <w:sz w:val="28"/>
        </w:rPr>
        <w:t>Using the images, think about how cars have developed over time. Are there any similarities? Are there any differences?</w:t>
      </w:r>
    </w:p>
    <w:sectPr w:rsidR="005A2505" w:rsidRPr="005A2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D252" w14:textId="77777777" w:rsidR="00CA7EA9" w:rsidRDefault="00CA7EA9" w:rsidP="00CA7EA9">
      <w:pPr>
        <w:spacing w:after="0" w:line="240" w:lineRule="auto"/>
      </w:pPr>
      <w:r>
        <w:separator/>
      </w:r>
    </w:p>
  </w:endnote>
  <w:endnote w:type="continuationSeparator" w:id="0">
    <w:p w14:paraId="5312039B" w14:textId="77777777" w:rsidR="00CA7EA9" w:rsidRDefault="00CA7EA9" w:rsidP="00CA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B074" w14:textId="77777777" w:rsidR="00CA7EA9" w:rsidRDefault="00CA7EA9" w:rsidP="00CA7EA9">
      <w:pPr>
        <w:spacing w:after="0" w:line="240" w:lineRule="auto"/>
      </w:pPr>
      <w:r>
        <w:separator/>
      </w:r>
    </w:p>
  </w:footnote>
  <w:footnote w:type="continuationSeparator" w:id="0">
    <w:p w14:paraId="24273643" w14:textId="77777777" w:rsidR="00CA7EA9" w:rsidRDefault="00CA7EA9" w:rsidP="00CA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173C"/>
    <w:multiLevelType w:val="hybridMultilevel"/>
    <w:tmpl w:val="37BC7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05"/>
    <w:rsid w:val="00490B8F"/>
    <w:rsid w:val="005A2505"/>
    <w:rsid w:val="00A22108"/>
    <w:rsid w:val="00C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79F1"/>
  <w15:chartTrackingRefBased/>
  <w15:docId w15:val="{6FE2EA39-2B8D-4A91-83A8-1CFBAFFE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A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A9"/>
  </w:style>
  <w:style w:type="paragraph" w:styleId="Footer">
    <w:name w:val="footer"/>
    <w:basedOn w:val="Normal"/>
    <w:link w:val="FooterChar"/>
    <w:uiPriority w:val="99"/>
    <w:unhideWhenUsed/>
    <w:rsid w:val="00CA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E6AFF541F34CB658156B723A205E" ma:contentTypeVersion="12" ma:contentTypeDescription="Create a new document." ma:contentTypeScope="" ma:versionID="04b78d80ba52aecb0d360bc3dfbf4676">
  <xsd:schema xmlns:xsd="http://www.w3.org/2001/XMLSchema" xmlns:xs="http://www.w3.org/2001/XMLSchema" xmlns:p="http://schemas.microsoft.com/office/2006/metadata/properties" xmlns:ns3="2ae7fdb2-391a-44f0-948e-c9f5eff8930e" targetNamespace="http://schemas.microsoft.com/office/2006/metadata/properties" ma:root="true" ma:fieldsID="e83b5d91b8064535c4899eaefc49b306" ns3:_="">
    <xsd:import namespace="2ae7fdb2-391a-44f0-948e-c9f5eff89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7fdb2-391a-44f0-948e-c9f5eff8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e7fdb2-391a-44f0-948e-c9f5eff8930e" xsi:nil="true"/>
  </documentManagement>
</p:properties>
</file>

<file path=customXml/itemProps1.xml><?xml version="1.0" encoding="utf-8"?>
<ds:datastoreItem xmlns:ds="http://schemas.openxmlformats.org/officeDocument/2006/customXml" ds:itemID="{AB944BD0-2E4D-4C97-AEF5-14D1BBDD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7fdb2-391a-44f0-948e-c9f5eff8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9B6C4-9AB2-4138-97CC-02B24E6FC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A74DA-CCEC-42A6-BE85-91ACA5576FA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2ae7fdb2-391a-44f0-948e-c9f5eff8930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Barrett</dc:creator>
  <cp:keywords/>
  <dc:description/>
  <cp:lastModifiedBy>Thomas Barrett</cp:lastModifiedBy>
  <cp:revision>1</cp:revision>
  <dcterms:created xsi:type="dcterms:W3CDTF">2025-01-07T07:39:00Z</dcterms:created>
  <dcterms:modified xsi:type="dcterms:W3CDTF">2025-01-07T08:01:00Z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0x010100CD3FE6AFF541F34CB658156B723A205E</vt:lpwstr>
  </property>
</Properties>
</file>